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D7AE" w14:textId="77777777" w:rsidR="006C1E19" w:rsidRDefault="00DD6279" w:rsidP="00F84CA1">
      <w:pPr>
        <w:pStyle w:val="Nadpis1"/>
        <w:numPr>
          <w:ilvl w:val="0"/>
          <w:numId w:val="0"/>
        </w:numPr>
        <w:ind w:left="432"/>
        <w:jc w:val="center"/>
      </w:pPr>
      <w:r>
        <w:t xml:space="preserve">Informace o zpracování </w:t>
      </w:r>
      <w:r w:rsidR="00746B1D">
        <w:t>osobních údajů (GDPR)</w:t>
      </w:r>
    </w:p>
    <w:p w14:paraId="11A7EAD5" w14:textId="77777777" w:rsidR="00DD6279" w:rsidRPr="00746B1D" w:rsidRDefault="00DD6279" w:rsidP="00DD6279">
      <w:pPr>
        <w:rPr>
          <w:b/>
        </w:rPr>
      </w:pPr>
      <w:r w:rsidRPr="00746B1D">
        <w:rPr>
          <w:b/>
        </w:rPr>
        <w:t>ZÁKLADNÍ SHRNUTÍ</w:t>
      </w:r>
    </w:p>
    <w:p w14:paraId="7C4725DF" w14:textId="77777777" w:rsidR="00CC6F52" w:rsidRPr="00CC6F52" w:rsidRDefault="00CC6F52" w:rsidP="00CC6F52">
      <w:r w:rsidRPr="00CC6F52">
        <w:t>Zpracování osobních údajů upravuje zejména nařízení Evropského parlamentu a Rady (EU) 2016/679 ze dne 27. dubna 2016 o ochraně fyzických sobo v souvislosti se zpracováním osobních údajů a o volném pohybu těchto údajů a o zrušení směrnice 95/46/ES (obecné nařízení o ochraně osobních údajů) („GDPR“)</w:t>
      </w:r>
    </w:p>
    <w:p w14:paraId="71E89ED4" w14:textId="2EE93221" w:rsidR="00DD6279" w:rsidRDefault="00CC6F52" w:rsidP="00DD6279">
      <w:r w:rsidRPr="00CC6F52">
        <w:t>Paula Lorenc IČ: 21786445</w:t>
      </w:r>
      <w:r>
        <w:t xml:space="preserve"> </w:t>
      </w:r>
      <w:r w:rsidR="00DD6279">
        <w:t>provádí zpracování Vašich osobních údajů, neboť je to nezbytné pro splnění smlouvy o prodeji zboží, kterou s Vámi uzavíráme (nebo pro provedení opatření přijatých před uzavřením takové smlouvy), a dále provádí zpracování Vašich osobních údajů, které je nezbytné pro plnění svých veřejnoprávních povinností.</w:t>
      </w:r>
    </w:p>
    <w:p w14:paraId="042226BA" w14:textId="77777777" w:rsidR="00DD6279" w:rsidRDefault="00DD6279" w:rsidP="00DD6279"/>
    <w:p w14:paraId="2D345CDA" w14:textId="77777777" w:rsidR="00DD6279" w:rsidRPr="00746B1D" w:rsidRDefault="00DD6279" w:rsidP="00DD6279">
      <w:pPr>
        <w:rPr>
          <w:b/>
        </w:rPr>
      </w:pPr>
      <w:r w:rsidRPr="00746B1D">
        <w:rPr>
          <w:b/>
        </w:rPr>
        <w:t>1. TOTOŽNOST A KONTAKTNÍ ÚDAJE SPRÁVCE</w:t>
      </w:r>
    </w:p>
    <w:p w14:paraId="1FA23727" w14:textId="77777777" w:rsidR="00CC6F52" w:rsidRDefault="00DD6279" w:rsidP="00DD6279">
      <w:r>
        <w:t xml:space="preserve">1.1. Správcem Vašich osobních údajů je </w:t>
      </w:r>
      <w:r w:rsidR="00CC6F52" w:rsidRPr="00CC6F52">
        <w:t xml:space="preserve">Fyzická osoba Paula Lorenc IČ: 21786445 vedená </w:t>
      </w:r>
      <w:r w:rsidR="00CC6F52" w:rsidRPr="00CC6F52">
        <w:t>Městským</w:t>
      </w:r>
      <w:r w:rsidR="00CC6F52" w:rsidRPr="00CC6F52">
        <w:t xml:space="preserve"> úřadem Žamberk. </w:t>
      </w:r>
    </w:p>
    <w:p w14:paraId="0427716C" w14:textId="0CFEDA12" w:rsidR="00DD6279" w:rsidRDefault="00DD6279" w:rsidP="00DD6279">
      <w:r>
        <w:t>1.2. Kontaktní údaje správce jsou následující: adresa pro doručování:</w:t>
      </w:r>
      <w:r w:rsidR="00746B1D">
        <w:t xml:space="preserve"> </w:t>
      </w:r>
      <w:r w:rsidR="00CC6F52">
        <w:t>U potoka 778, Letohrad 56151</w:t>
      </w:r>
      <w:r>
        <w:t xml:space="preserve">, adresa elektronické pošty: </w:t>
      </w:r>
      <w:r w:rsidR="00CC6F52">
        <w:t>tlacimeslaskou@gmail.com</w:t>
      </w:r>
    </w:p>
    <w:p w14:paraId="7836F57A" w14:textId="77777777" w:rsidR="00DD6279" w:rsidRDefault="00DD6279" w:rsidP="00DD6279">
      <w:r>
        <w:t>1.3. Správce nejmenoval pověřence pro ochranu osobních údajů.</w:t>
      </w:r>
    </w:p>
    <w:p w14:paraId="6F7440D4" w14:textId="77777777" w:rsidR="00DD6279" w:rsidRPr="00746B1D" w:rsidRDefault="00DD6279" w:rsidP="00DD6279">
      <w:pPr>
        <w:rPr>
          <w:b/>
        </w:rPr>
      </w:pPr>
      <w:r w:rsidRPr="00746B1D">
        <w:rPr>
          <w:b/>
        </w:rPr>
        <w:t>2. PRÁVNÍ ZÁKLAD ZPRACOVÁNÍ OSOBNÍCH ÚDAJŮ</w:t>
      </w:r>
    </w:p>
    <w:p w14:paraId="59E7FA6D" w14:textId="77777777" w:rsidR="00DD6279" w:rsidRDefault="00DD6279" w:rsidP="00DD6279">
      <w:r>
        <w:t>1.1. Právním základem zpracování Vašich osobních údajů je skutečnost, že toto zpracování je nezbytné pro:</w:t>
      </w:r>
    </w:p>
    <w:p w14:paraId="337F19B7" w14:textId="77777777" w:rsidR="00DD6279" w:rsidRDefault="00DD6279" w:rsidP="00DD6279">
      <w:r>
        <w:t>1.1.1. splnění smlouvy mezi Vámi a správcem nebo pro provedení opatření správcem před uzavřením takové smlouvy ve smyslu čl. 6 odst. 1 písm. b) Nařízení Evropského parlamentu a Rady 2016/679 o ochraně fyzických osob v souvislosti se zpracováním osobních údajů a o volném pohybu těchto údajů a o zrušení směrnice 95/46/ES (obecné naří</w:t>
      </w:r>
      <w:r w:rsidR="00746B1D">
        <w:t xml:space="preserve">zení o ochraně osobních údajů - </w:t>
      </w:r>
      <w:r>
        <w:t>dále jen „nařízení“);</w:t>
      </w:r>
    </w:p>
    <w:p w14:paraId="2E0A4D76" w14:textId="77777777" w:rsidR="00DD6279" w:rsidRDefault="00DD6279" w:rsidP="00DD6279">
      <w:r>
        <w:t>2.1.1. splnění právních povinností, které se na správce vztahují, ve smyslu čl. 6 odst. 1 písm. c) nařízení, a to konkrétně zejména splnění povinností uložených správci obecně závaznými právními předpisy, zejména zákonem č. 235/2004 Sb., o dani z přidané hodnoty, ve znění pozdějších předpisů, zákonem č. 586/1992 Sb., o daních z příjmů, ve znění pozdějších předpisů, a zákonem č. 563/1991 Sb., o účetnictví, ve znění pozdějších předpisů.</w:t>
      </w:r>
    </w:p>
    <w:p w14:paraId="3AC8F822" w14:textId="77777777" w:rsidR="00CC6F52" w:rsidRDefault="00CC6F52" w:rsidP="00DD6279">
      <w:pPr>
        <w:rPr>
          <w:b/>
        </w:rPr>
      </w:pPr>
    </w:p>
    <w:p w14:paraId="2895F4EA" w14:textId="77777777" w:rsidR="00CC6F52" w:rsidRDefault="00CC6F52" w:rsidP="00DD6279">
      <w:pPr>
        <w:rPr>
          <w:b/>
        </w:rPr>
      </w:pPr>
    </w:p>
    <w:p w14:paraId="5C4A6263" w14:textId="4AE404B8" w:rsidR="00DD6279" w:rsidRPr="00746B1D" w:rsidRDefault="00DD6279" w:rsidP="00DD6279">
      <w:pPr>
        <w:rPr>
          <w:b/>
        </w:rPr>
      </w:pPr>
      <w:r w:rsidRPr="00746B1D">
        <w:rPr>
          <w:b/>
        </w:rPr>
        <w:lastRenderedPageBreak/>
        <w:t>3. ÚČEL ZPRACOVÁNÍ OSOBNÍCH ÚDAJŮ</w:t>
      </w:r>
    </w:p>
    <w:p w14:paraId="2CAD447C" w14:textId="77777777" w:rsidR="00746B1D" w:rsidRDefault="00DD6279" w:rsidP="00DD6279">
      <w:r>
        <w:t>3.1. Účelem zpracování Vašich osobních údajů je plnění smlouvy mezi Vámi a správcem, včetně doručení zboží a řešení práv z odpovědnosti za vady, či provedení opatření správcem před uzavřením takové smlouvy a dále plnění 1 / 3 souvisejících veřejnoprávních povinností správcem.</w:t>
      </w:r>
    </w:p>
    <w:p w14:paraId="0E291EB1" w14:textId="77777777" w:rsidR="00DD6279" w:rsidRDefault="00DD6279" w:rsidP="00DD6279">
      <w:r>
        <w:t>3.2. Ze strany správce nedochází k automatickému individuálnímu rozhodování ve smyslu čl. 22 nařízení.</w:t>
      </w:r>
    </w:p>
    <w:p w14:paraId="5A8B3761" w14:textId="77777777" w:rsidR="00DD6279" w:rsidRPr="00746B1D" w:rsidRDefault="00DD6279" w:rsidP="00DD6279">
      <w:pPr>
        <w:rPr>
          <w:b/>
        </w:rPr>
      </w:pPr>
      <w:r w:rsidRPr="00746B1D">
        <w:rPr>
          <w:b/>
        </w:rPr>
        <w:t>4. DOBA ULOŽENÍ OSOBNÍCH ÚDAJŮ</w:t>
      </w:r>
    </w:p>
    <w:p w14:paraId="29D85E3B" w14:textId="77777777" w:rsidR="00DD6279" w:rsidRDefault="00DD6279" w:rsidP="00DD6279">
      <w:r>
        <w:t>4.1. Vaše osobní údaje budou zpracovávány po dobu trvání účinků práv a povinností ze smlouvy a dále po dobu nutnou pro účely archivování podle příslušných obecně závazných právních předpisů, nejdéle však po dobu stanovenou obecně závaznými právními předpisy.</w:t>
      </w:r>
    </w:p>
    <w:p w14:paraId="6CA3B6AD" w14:textId="77777777" w:rsidR="00DD6279" w:rsidRPr="00746B1D" w:rsidRDefault="00DD6279" w:rsidP="00DD6279">
      <w:pPr>
        <w:rPr>
          <w:b/>
        </w:rPr>
      </w:pPr>
      <w:r w:rsidRPr="00746B1D">
        <w:rPr>
          <w:b/>
        </w:rPr>
        <w:t>5. DALŠÍ PŘÍJEMCI OSOBNÍCH ÚDAJŮ</w:t>
      </w:r>
    </w:p>
    <w:p w14:paraId="5FA4025B" w14:textId="77777777" w:rsidR="00DD6279" w:rsidRDefault="00DD6279" w:rsidP="00DD6279">
      <w:r>
        <w:t>5.1. Dalšími příjemci Vašich osobních údajů budou zasílatelské společnosti a jiné osoby podílející se na dodání zboží či realizaci plateb na základě kupní smlouvy, a osoby zajišťující pro správce technické služby související s provozem e-shopu, včetně provozu software a ukládání dat.</w:t>
      </w:r>
    </w:p>
    <w:p w14:paraId="31FB5279" w14:textId="77777777" w:rsidR="00DD6279" w:rsidRDefault="00DD6279" w:rsidP="00DD6279">
      <w:r>
        <w:t>5.2. Příjemci Vašich osobních údajů zpracovávaných za účelem plnění povinností vyplývajících z právních předpisů můžou být dále orgány finanční správy či jiné příslušné úřady v případech, kdy tak správci ukládají obecně závazné právní předpisy.</w:t>
      </w:r>
    </w:p>
    <w:p w14:paraId="1197B7A3" w14:textId="77777777" w:rsidR="00DD6279" w:rsidRDefault="00DD6279" w:rsidP="00DD6279">
      <w:r>
        <w:t>5.3. Správce nemá v úmyslu předat Vaše osobní údaje do třetí země (do země mimo EU) nebo mezinárodní organizaci.</w:t>
      </w:r>
    </w:p>
    <w:p w14:paraId="046CAD3A" w14:textId="77777777" w:rsidR="00DD6279" w:rsidRPr="00746B1D" w:rsidRDefault="00DD6279" w:rsidP="00DD6279">
      <w:pPr>
        <w:rPr>
          <w:b/>
        </w:rPr>
      </w:pPr>
      <w:r w:rsidRPr="00746B1D">
        <w:rPr>
          <w:b/>
        </w:rPr>
        <w:t>6. PRÁVA SUBJEKTU ÚDAJŮ</w:t>
      </w:r>
    </w:p>
    <w:p w14:paraId="583E48B6" w14:textId="77777777" w:rsidR="00DD6279" w:rsidRDefault="00DD6279" w:rsidP="00DD6279">
      <w:r>
        <w:t>6.1. Za podmínek stanovených v nařízení máte právo požadovat od správce přístup k Vašim osobním údajům, právo na opravu nebo výmaz Vašich osobních údajů, popřípadě omezení jejich zpracování, právo vznést námitku proti zpracování Vašich osobních údajů a dále právo na přenositelnost Vašich osobních údajů.</w:t>
      </w:r>
    </w:p>
    <w:p w14:paraId="68784242" w14:textId="77777777" w:rsidR="00DD6279" w:rsidRDefault="00746B1D" w:rsidP="00DD6279">
      <w:r>
        <w:t>6.2. Pokud byste se domníval/a</w:t>
      </w:r>
      <w:r w:rsidR="00DD6279">
        <w:t>, že zpracováním Vašich osobních údajů bylo porušeno či je porušováno nařízení, máte mimo jiné právo podat stížnost u dozorového úřadu.</w:t>
      </w:r>
    </w:p>
    <w:p w14:paraId="6892DD81" w14:textId="77777777" w:rsidR="00DD6279" w:rsidRPr="00DD6279" w:rsidRDefault="00DD6279" w:rsidP="00DD6279">
      <w:r>
        <w:t>6.3. Nemáte povinnost osobní údaje poskytnout. Poskytnutí Vašich osobních údajů je nutným požadavkem pro uzavření a plnění smlouvy a bez poskytnutí Vašich osobních údajů není možné smlouvu uzavřít či ji ze strany správce splnit.</w:t>
      </w:r>
    </w:p>
    <w:p w14:paraId="65487D8B" w14:textId="77777777" w:rsidR="00DF2772" w:rsidRDefault="00DF2772" w:rsidP="00DF2772"/>
    <w:sectPr w:rsidR="00DF2772" w:rsidSect="00D6195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985" w:left="1418" w:header="454" w:footer="794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1BE8" w14:textId="77777777" w:rsidR="007912D7" w:rsidRDefault="007912D7" w:rsidP="008F4090">
      <w:pPr>
        <w:spacing w:after="0" w:line="240" w:lineRule="auto"/>
      </w:pPr>
      <w:r>
        <w:separator/>
      </w:r>
    </w:p>
    <w:p w14:paraId="46C05179" w14:textId="77777777" w:rsidR="007912D7" w:rsidRDefault="007912D7"/>
  </w:endnote>
  <w:endnote w:type="continuationSeparator" w:id="0">
    <w:p w14:paraId="051C7B90" w14:textId="77777777" w:rsidR="007912D7" w:rsidRDefault="007912D7" w:rsidP="008F4090">
      <w:pPr>
        <w:spacing w:after="0" w:line="240" w:lineRule="auto"/>
      </w:pPr>
      <w:r>
        <w:continuationSeparator/>
      </w:r>
    </w:p>
    <w:p w14:paraId="30BCFA63" w14:textId="77777777" w:rsidR="007912D7" w:rsidRDefault="007912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CB07" w14:textId="77777777" w:rsidR="00835C7B" w:rsidRDefault="00835C7B" w:rsidP="001F7AF2">
    <w:pPr>
      <w:pStyle w:val="Zpat"/>
    </w:pPr>
  </w:p>
  <w:p w14:paraId="6C249738" w14:textId="77777777" w:rsidR="00CB567A" w:rsidRDefault="00A85CE5">
    <w:pPr>
      <w:pStyle w:val="Zpat"/>
    </w:pPr>
    <w:r w:rsidRPr="008C0F5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6E4E71" wp14:editId="23C42B7B">
              <wp:simplePos x="0" y="0"/>
              <wp:positionH relativeFrom="column">
                <wp:posOffset>-260350</wp:posOffset>
              </wp:positionH>
              <wp:positionV relativeFrom="paragraph">
                <wp:posOffset>148590</wp:posOffset>
              </wp:positionV>
              <wp:extent cx="6256020" cy="0"/>
              <wp:effectExtent l="0" t="0" r="1143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60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DAE78D" id="Přímá spojnice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5pt,11.7pt" to="472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" strokecolor="#7f7f7f [1612]" strokeweight=".25pt"/>
          </w:pict>
        </mc:Fallback>
      </mc:AlternateContent>
    </w:r>
  </w:p>
  <w:p w14:paraId="52CA2AB7" w14:textId="77777777" w:rsidR="00023259" w:rsidRDefault="00A85CE5" w:rsidP="001F7AF2">
    <w:pPr>
      <w:jc w:val="right"/>
    </w:pPr>
    <w:r w:rsidRPr="008C0F5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4CCD9" wp14:editId="13F37F65">
              <wp:simplePos x="0" y="0"/>
              <wp:positionH relativeFrom="column">
                <wp:posOffset>2985770</wp:posOffset>
              </wp:positionH>
              <wp:positionV relativeFrom="paragraph">
                <wp:posOffset>88900</wp:posOffset>
              </wp:positionV>
              <wp:extent cx="3094355" cy="76327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4355" cy="763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26407" w14:textId="63BB129D" w:rsidR="008C0F59" w:rsidRDefault="00CC6F52" w:rsidP="008C0F59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18"/>
                            </w:rPr>
                            <w:t>Paula Lorenc</w:t>
                          </w:r>
                        </w:p>
                        <w:p w14:paraId="37DB8D83" w14:textId="3020E8B0" w:rsidR="00CC6F52" w:rsidRDefault="00CC6F52" w:rsidP="008C0F59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18"/>
                            </w:rPr>
                            <w:t>U potoka 778, Letohrad 56151</w:t>
                          </w:r>
                        </w:p>
                        <w:p w14:paraId="76F32CFD" w14:textId="1E791861" w:rsidR="00CC6F52" w:rsidRPr="007E42C8" w:rsidRDefault="00CC6F52" w:rsidP="008C0F59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18"/>
                            </w:rPr>
                            <w:t>IČ: 21786445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C4CC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35.1pt;margin-top:7pt;width:243.6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" filled="f" stroked="f">
              <v:textbox>
                <w:txbxContent>
                  <w:p w14:paraId="2D226407" w14:textId="63BB129D" w:rsidR="008C0F59" w:rsidRDefault="00CC6F52" w:rsidP="008C0F59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18"/>
                      </w:rPr>
                      <w:t>Paula Lorenc</w:t>
                    </w:r>
                  </w:p>
                  <w:p w14:paraId="37DB8D83" w14:textId="3020E8B0" w:rsidR="00CC6F52" w:rsidRDefault="00CC6F52" w:rsidP="008C0F59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18"/>
                      </w:rPr>
                      <w:t>U potoka 778, Letohrad 56151</w:t>
                    </w:r>
                  </w:p>
                  <w:p w14:paraId="76F32CFD" w14:textId="1E791861" w:rsidR="00CC6F52" w:rsidRPr="007E42C8" w:rsidRDefault="00CC6F52" w:rsidP="008C0F59">
                    <w:pPr>
                      <w:spacing w:after="0" w:line="240" w:lineRule="auto"/>
                      <w:jc w:val="right"/>
                      <w:rPr>
                        <w:rFonts w:cstheme="minorHAnsi"/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18"/>
                      </w:rPr>
                      <w:t>IČ: 21786445</w:t>
                    </w:r>
                  </w:p>
                </w:txbxContent>
              </v:textbox>
            </v:shape>
          </w:pict>
        </mc:Fallback>
      </mc:AlternateContent>
    </w:r>
    <w:r w:rsidRPr="008C0F5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B0201" wp14:editId="4738E908">
              <wp:simplePos x="0" y="0"/>
              <wp:positionH relativeFrom="column">
                <wp:posOffset>-358775</wp:posOffset>
              </wp:positionH>
              <wp:positionV relativeFrom="paragraph">
                <wp:posOffset>93345</wp:posOffset>
              </wp:positionV>
              <wp:extent cx="3162935" cy="76327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935" cy="763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7A2CA" w14:textId="53919D57" w:rsidR="00746B1D" w:rsidRPr="007E42C8" w:rsidRDefault="00CC6F52" w:rsidP="00746B1D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18"/>
                            </w:rPr>
                            <w:t>WWW.TLACIMESLASKOU.CZ</w:t>
                          </w:r>
                        </w:p>
                        <w:p w14:paraId="1EBD1AF1" w14:textId="552397C6" w:rsidR="00746B1D" w:rsidRPr="007E42C8" w:rsidRDefault="00CC6F52" w:rsidP="00746B1D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18"/>
                            </w:rPr>
                            <w:t>TLACIMESLASKOU@GMAIL.COM</w:t>
                          </w:r>
                        </w:p>
                        <w:p w14:paraId="57BF5742" w14:textId="77777777" w:rsidR="008C0F59" w:rsidRPr="00B50FD1" w:rsidRDefault="008C0F59" w:rsidP="008C0F59">
                          <w:pPr>
                            <w:spacing w:after="0" w:line="240" w:lineRule="auto"/>
                            <w:rPr>
                              <w:rFonts w:cstheme="minorHAnsi"/>
                              <w:color w:val="B389B8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B0201" id="_x0000_s1027" type="#_x0000_t202" style="position:absolute;left:0;text-align:left;margin-left:-28.25pt;margin-top:7.35pt;width:249.0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" filled="f" stroked="f">
              <v:textbox>
                <w:txbxContent>
                  <w:p w14:paraId="6DC7A2CA" w14:textId="53919D57" w:rsidR="00746B1D" w:rsidRPr="007E42C8" w:rsidRDefault="00CC6F52" w:rsidP="00746B1D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18"/>
                      </w:rPr>
                      <w:t>WWW.TLACIMESLASKOU.CZ</w:t>
                    </w:r>
                  </w:p>
                  <w:p w14:paraId="1EBD1AF1" w14:textId="552397C6" w:rsidR="00746B1D" w:rsidRPr="007E42C8" w:rsidRDefault="00CC6F52" w:rsidP="00746B1D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18"/>
                      </w:rPr>
                      <w:t>TLACIMESLASKOU@GMAIL.COM</w:t>
                    </w:r>
                  </w:p>
                  <w:p w14:paraId="57BF5742" w14:textId="77777777" w:rsidR="008C0F59" w:rsidRPr="00B50FD1" w:rsidRDefault="008C0F59" w:rsidP="008C0F59">
                    <w:pPr>
                      <w:spacing w:after="0" w:line="240" w:lineRule="auto"/>
                      <w:rPr>
                        <w:rFonts w:cstheme="minorHAnsi"/>
                        <w:color w:val="B389B8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F39E" w14:textId="77777777" w:rsidR="00F27222" w:rsidRDefault="00F2722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ED4D80" wp14:editId="07C2CC85">
              <wp:simplePos x="0" y="0"/>
              <wp:positionH relativeFrom="column">
                <wp:posOffset>403860</wp:posOffset>
              </wp:positionH>
              <wp:positionV relativeFrom="paragraph">
                <wp:posOffset>9890125</wp:posOffset>
              </wp:positionV>
              <wp:extent cx="2431415" cy="620395"/>
              <wp:effectExtent l="0" t="4445" r="0" b="3810"/>
              <wp:wrapNone/>
              <wp:docPr id="13" name="Textové po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1415" cy="620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906D9" w14:textId="77777777" w:rsidR="00F27222" w:rsidRPr="00BC3127" w:rsidRDefault="00F27222">
                          <w:pPr>
                            <w:rPr>
                              <w:b/>
                              <w:color w:val="007A62"/>
                            </w:rPr>
                          </w:pPr>
                          <w:r w:rsidRPr="00BC3127">
                            <w:rPr>
                              <w:b/>
                              <w:color w:val="007A62"/>
                            </w:rPr>
                            <w:t>www.medicalmonitor.cz</w:t>
                          </w:r>
                          <w:r w:rsidRPr="00BC3127">
                            <w:rPr>
                              <w:b/>
                              <w:color w:val="007A62"/>
                            </w:rPr>
                            <w:br/>
                            <w:t>office@medicalmonitor.cz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ED4D8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style="position:absolute;margin-left:31.8pt;margin-top:778.75pt;width:191.45pt;height:48.8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" stroked="f" strokecolor="blue">
              <v:textbox style="mso-fit-shape-to-text:t">
                <w:txbxContent>
                  <w:p w14:paraId="62F906D9" w14:textId="77777777" w:rsidR="00F27222" w:rsidRPr="00BC3127" w:rsidRDefault="00F27222">
                    <w:pPr>
                      <w:rPr>
                        <w:b/>
                        <w:color w:val="007A62"/>
                      </w:rPr>
                    </w:pPr>
                    <w:r w:rsidRPr="00BC3127">
                      <w:rPr>
                        <w:b/>
                        <w:color w:val="007A62"/>
                      </w:rPr>
                      <w:t>www.medicalmonitor.cz</w:t>
                    </w:r>
                    <w:r w:rsidRPr="00BC3127">
                      <w:rPr>
                        <w:b/>
                        <w:color w:val="007A62"/>
                      </w:rPr>
                      <w:br/>
                      <w:t>office@medicalmonitor.cz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2CB374" wp14:editId="68ED4F42">
              <wp:simplePos x="0" y="0"/>
              <wp:positionH relativeFrom="column">
                <wp:posOffset>323215</wp:posOffset>
              </wp:positionH>
              <wp:positionV relativeFrom="paragraph">
                <wp:posOffset>9680575</wp:posOffset>
              </wp:positionV>
              <wp:extent cx="6840220" cy="53975"/>
              <wp:effectExtent l="3175" t="0" r="0" b="3810"/>
              <wp:wrapNone/>
              <wp:docPr id="12" name="Obdélník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220" cy="53975"/>
                      </a:xfrm>
                      <a:prstGeom prst="rect">
                        <a:avLst/>
                      </a:prstGeom>
                      <a:solidFill>
                        <a:srgbClr val="007A6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614E2F" id="Obdélník 12" o:spid="_x0000_s1026" style="position:absolute;margin-left:25.45pt;margin-top:762.25pt;width:538.6pt;height: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" fillcolor="#007a62" stroked="f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0677A2" wp14:editId="5A2867D4">
              <wp:simplePos x="0" y="0"/>
              <wp:positionH relativeFrom="column">
                <wp:posOffset>4252595</wp:posOffset>
              </wp:positionH>
              <wp:positionV relativeFrom="paragraph">
                <wp:posOffset>9885680</wp:posOffset>
              </wp:positionV>
              <wp:extent cx="2886710" cy="807085"/>
              <wp:effectExtent l="0" t="4445" r="635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710" cy="807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4FE0B" w14:textId="77777777" w:rsidR="00F27222" w:rsidRPr="00BC3127" w:rsidRDefault="00F27222" w:rsidP="00BC3127">
                          <w:pPr>
                            <w:jc w:val="right"/>
                            <w:rPr>
                              <w:color w:val="007A62"/>
                            </w:rPr>
                          </w:pPr>
                          <w:r w:rsidRPr="00BC3127">
                            <w:rPr>
                              <w:color w:val="007A62"/>
                            </w:rPr>
                            <w:t>IČ: 03352552</w:t>
                          </w:r>
                          <w:r w:rsidRPr="00BC3127">
                            <w:rPr>
                              <w:color w:val="007A62"/>
                            </w:rPr>
                            <w:br/>
                            <w:t xml:space="preserve">Korunní 810/104, 101 </w:t>
                          </w:r>
                          <w:proofErr w:type="gramStart"/>
                          <w:r w:rsidRPr="00BC3127">
                            <w:rPr>
                              <w:color w:val="007A62"/>
                            </w:rPr>
                            <w:t>00  Praha</w:t>
                          </w:r>
                          <w:proofErr w:type="gramEnd"/>
                          <w:r w:rsidRPr="00BC3127">
                            <w:rPr>
                              <w:color w:val="007A62"/>
                            </w:rPr>
                            <w:t xml:space="preserve"> 10 Vinohrady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0677A2" id="Textové pole 11" o:spid="_x0000_s1029" type="#_x0000_t202" style="position:absolute;margin-left:334.85pt;margin-top:778.4pt;width:227.3pt;height:6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" stroked="f" strokecolor="blue">
              <v:textbox style="mso-fit-shape-to-text:t">
                <w:txbxContent>
                  <w:p w14:paraId="4174FE0B" w14:textId="77777777" w:rsidR="00F27222" w:rsidRPr="00BC3127" w:rsidRDefault="00F27222" w:rsidP="00BC3127">
                    <w:pPr>
                      <w:jc w:val="right"/>
                      <w:rPr>
                        <w:color w:val="007A62"/>
                      </w:rPr>
                    </w:pPr>
                    <w:r w:rsidRPr="00BC3127">
                      <w:rPr>
                        <w:color w:val="007A62"/>
                      </w:rPr>
                      <w:t>IČ: 03352552</w:t>
                    </w:r>
                    <w:r w:rsidRPr="00BC3127">
                      <w:rPr>
                        <w:color w:val="007A62"/>
                      </w:rPr>
                      <w:br/>
                      <w:t xml:space="preserve">Korunní 810/104, 101 </w:t>
                    </w:r>
                    <w:proofErr w:type="gramStart"/>
                    <w:r w:rsidRPr="00BC3127">
                      <w:rPr>
                        <w:color w:val="007A62"/>
                      </w:rPr>
                      <w:t>00  Praha</w:t>
                    </w:r>
                    <w:proofErr w:type="gramEnd"/>
                    <w:r w:rsidRPr="00BC3127">
                      <w:rPr>
                        <w:color w:val="007A62"/>
                      </w:rPr>
                      <w:t xml:space="preserve"> 10 Vinohrady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B241218" wp14:editId="11D71A02">
              <wp:simplePos x="0" y="0"/>
              <wp:positionH relativeFrom="column">
                <wp:posOffset>403860</wp:posOffset>
              </wp:positionH>
              <wp:positionV relativeFrom="paragraph">
                <wp:posOffset>9890125</wp:posOffset>
              </wp:positionV>
              <wp:extent cx="2431415" cy="620395"/>
              <wp:effectExtent l="0" t="4445" r="0" b="381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1415" cy="620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BEDA2" w14:textId="77777777" w:rsidR="00F27222" w:rsidRPr="00BC3127" w:rsidRDefault="00F27222">
                          <w:pPr>
                            <w:rPr>
                              <w:b/>
                              <w:color w:val="007A62"/>
                            </w:rPr>
                          </w:pPr>
                          <w:r w:rsidRPr="00BC3127">
                            <w:rPr>
                              <w:b/>
                              <w:color w:val="007A62"/>
                            </w:rPr>
                            <w:t>www.medicalmonitor.cz</w:t>
                          </w:r>
                          <w:r w:rsidRPr="00BC3127">
                            <w:rPr>
                              <w:b/>
                              <w:color w:val="007A62"/>
                            </w:rPr>
                            <w:br/>
                            <w:t>office@medicalmonitor.cz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241218" id="Textové pole 10" o:spid="_x0000_s1030" type="#_x0000_t202" style="position:absolute;margin-left:31.8pt;margin-top:778.75pt;width:191.45pt;height:48.8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" stroked="f" strokecolor="blue">
              <v:textbox style="mso-fit-shape-to-text:t">
                <w:txbxContent>
                  <w:p w14:paraId="5A7BEDA2" w14:textId="77777777" w:rsidR="00F27222" w:rsidRPr="00BC3127" w:rsidRDefault="00F27222">
                    <w:pPr>
                      <w:rPr>
                        <w:b/>
                        <w:color w:val="007A62"/>
                      </w:rPr>
                    </w:pPr>
                    <w:r w:rsidRPr="00BC3127">
                      <w:rPr>
                        <w:b/>
                        <w:color w:val="007A62"/>
                      </w:rPr>
                      <w:t>www.medicalmonitor.cz</w:t>
                    </w:r>
                    <w:r w:rsidRPr="00BC3127">
                      <w:rPr>
                        <w:b/>
                        <w:color w:val="007A62"/>
                      </w:rPr>
                      <w:br/>
                      <w:t>office@medicalmonitor.cz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40D78CD" wp14:editId="13DFFB2F">
              <wp:simplePos x="0" y="0"/>
              <wp:positionH relativeFrom="column">
                <wp:posOffset>323215</wp:posOffset>
              </wp:positionH>
              <wp:positionV relativeFrom="paragraph">
                <wp:posOffset>9680575</wp:posOffset>
              </wp:positionV>
              <wp:extent cx="6840220" cy="53975"/>
              <wp:effectExtent l="3175" t="0" r="0" b="3810"/>
              <wp:wrapNone/>
              <wp:docPr id="9" name="Obdélní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220" cy="53975"/>
                      </a:xfrm>
                      <a:prstGeom prst="rect">
                        <a:avLst/>
                      </a:prstGeom>
                      <a:solidFill>
                        <a:srgbClr val="007A6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436D41" id="Obdélník 9" o:spid="_x0000_s1026" style="position:absolute;margin-left:25.45pt;margin-top:762.25pt;width:538.6pt;height: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" fillcolor="#007a62" stroked="f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2B40215" wp14:editId="1EC0A876">
              <wp:simplePos x="0" y="0"/>
              <wp:positionH relativeFrom="column">
                <wp:posOffset>4252595</wp:posOffset>
              </wp:positionH>
              <wp:positionV relativeFrom="paragraph">
                <wp:posOffset>9885680</wp:posOffset>
              </wp:positionV>
              <wp:extent cx="2886710" cy="807085"/>
              <wp:effectExtent l="0" t="4445" r="635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710" cy="807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B313D" w14:textId="77777777" w:rsidR="00F27222" w:rsidRPr="00BC3127" w:rsidRDefault="00F27222" w:rsidP="00BC3127">
                          <w:pPr>
                            <w:jc w:val="right"/>
                            <w:rPr>
                              <w:color w:val="007A62"/>
                            </w:rPr>
                          </w:pPr>
                          <w:r w:rsidRPr="00BC3127">
                            <w:rPr>
                              <w:color w:val="007A62"/>
                            </w:rPr>
                            <w:t>IČ: 03352552</w:t>
                          </w:r>
                          <w:r w:rsidRPr="00BC3127">
                            <w:rPr>
                              <w:color w:val="007A62"/>
                            </w:rPr>
                            <w:br/>
                            <w:t xml:space="preserve">Korunní 810/104, 101 </w:t>
                          </w:r>
                          <w:proofErr w:type="gramStart"/>
                          <w:r w:rsidRPr="00BC3127">
                            <w:rPr>
                              <w:color w:val="007A62"/>
                            </w:rPr>
                            <w:t>00  Praha</w:t>
                          </w:r>
                          <w:proofErr w:type="gramEnd"/>
                          <w:r w:rsidRPr="00BC3127">
                            <w:rPr>
                              <w:color w:val="007A62"/>
                            </w:rPr>
                            <w:t xml:space="preserve"> 10 Vinohrady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B40215" id="Textové pole 8" o:spid="_x0000_s1031" type="#_x0000_t202" style="position:absolute;margin-left:334.85pt;margin-top:778.4pt;width:227.3pt;height:63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" stroked="f" strokecolor="blue">
              <v:textbox style="mso-fit-shape-to-text:t">
                <w:txbxContent>
                  <w:p w14:paraId="564B313D" w14:textId="77777777" w:rsidR="00F27222" w:rsidRPr="00BC3127" w:rsidRDefault="00F27222" w:rsidP="00BC3127">
                    <w:pPr>
                      <w:jc w:val="right"/>
                      <w:rPr>
                        <w:color w:val="007A62"/>
                      </w:rPr>
                    </w:pPr>
                    <w:r w:rsidRPr="00BC3127">
                      <w:rPr>
                        <w:color w:val="007A62"/>
                      </w:rPr>
                      <w:t>IČ: 03352552</w:t>
                    </w:r>
                    <w:r w:rsidRPr="00BC3127">
                      <w:rPr>
                        <w:color w:val="007A62"/>
                      </w:rPr>
                      <w:br/>
                      <w:t xml:space="preserve">Korunní 810/104, 101 </w:t>
                    </w:r>
                    <w:proofErr w:type="gramStart"/>
                    <w:r w:rsidRPr="00BC3127">
                      <w:rPr>
                        <w:color w:val="007A62"/>
                      </w:rPr>
                      <w:t>00  Praha</w:t>
                    </w:r>
                    <w:proofErr w:type="gramEnd"/>
                    <w:r w:rsidRPr="00BC3127">
                      <w:rPr>
                        <w:color w:val="007A62"/>
                      </w:rPr>
                      <w:t xml:space="preserve"> 10 Vinohrady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00B7F9F" wp14:editId="342BDEEA">
              <wp:simplePos x="0" y="0"/>
              <wp:positionH relativeFrom="column">
                <wp:posOffset>403860</wp:posOffset>
              </wp:positionH>
              <wp:positionV relativeFrom="paragraph">
                <wp:posOffset>9890125</wp:posOffset>
              </wp:positionV>
              <wp:extent cx="2431415" cy="620395"/>
              <wp:effectExtent l="0" t="4445" r="0" b="381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1415" cy="620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54D5F" w14:textId="77777777" w:rsidR="00F27222" w:rsidRPr="00BC3127" w:rsidRDefault="00F27222">
                          <w:pPr>
                            <w:rPr>
                              <w:b/>
                              <w:color w:val="007A62"/>
                            </w:rPr>
                          </w:pPr>
                          <w:r w:rsidRPr="00BC3127">
                            <w:rPr>
                              <w:b/>
                              <w:color w:val="007A62"/>
                            </w:rPr>
                            <w:t>www.medicalmonitor.cz</w:t>
                          </w:r>
                          <w:r w:rsidRPr="00BC3127">
                            <w:rPr>
                              <w:b/>
                              <w:color w:val="007A62"/>
                            </w:rPr>
                            <w:br/>
                            <w:t>office@medicalmonitor.cz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00B7F9F" id="Textové pole 7" o:spid="_x0000_s1032" type="#_x0000_t202" style="position:absolute;margin-left:31.8pt;margin-top:778.75pt;width:191.45pt;height:48.8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" stroked="f" strokecolor="blue">
              <v:textbox style="mso-fit-shape-to-text:t">
                <w:txbxContent>
                  <w:p w14:paraId="0C054D5F" w14:textId="77777777" w:rsidR="00F27222" w:rsidRPr="00BC3127" w:rsidRDefault="00F27222">
                    <w:pPr>
                      <w:rPr>
                        <w:b/>
                        <w:color w:val="007A62"/>
                      </w:rPr>
                    </w:pPr>
                    <w:r w:rsidRPr="00BC3127">
                      <w:rPr>
                        <w:b/>
                        <w:color w:val="007A62"/>
                      </w:rPr>
                      <w:t>www.medicalmonitor.cz</w:t>
                    </w:r>
                    <w:r w:rsidRPr="00BC3127">
                      <w:rPr>
                        <w:b/>
                        <w:color w:val="007A62"/>
                      </w:rPr>
                      <w:br/>
                      <w:t>office@medicalmonitor.cz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2A9E" w14:textId="77777777" w:rsidR="007912D7" w:rsidRDefault="007912D7" w:rsidP="008F4090">
      <w:pPr>
        <w:spacing w:after="0" w:line="240" w:lineRule="auto"/>
      </w:pPr>
      <w:r>
        <w:separator/>
      </w:r>
    </w:p>
    <w:p w14:paraId="21F3EE54" w14:textId="77777777" w:rsidR="007912D7" w:rsidRDefault="007912D7"/>
  </w:footnote>
  <w:footnote w:type="continuationSeparator" w:id="0">
    <w:p w14:paraId="097F1664" w14:textId="77777777" w:rsidR="007912D7" w:rsidRDefault="007912D7" w:rsidP="008F4090">
      <w:pPr>
        <w:spacing w:after="0" w:line="240" w:lineRule="auto"/>
      </w:pPr>
      <w:r>
        <w:continuationSeparator/>
      </w:r>
    </w:p>
    <w:p w14:paraId="6B8AB9F1" w14:textId="77777777" w:rsidR="007912D7" w:rsidRDefault="007912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2F0F" w14:textId="77777777" w:rsidR="008F4090" w:rsidRDefault="00000000">
    <w:pPr>
      <w:pStyle w:val="Zhlav"/>
    </w:pPr>
    <w:r>
      <w:rPr>
        <w:noProof/>
      </w:rPr>
      <w:pict w14:anchorId="38328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338143" o:spid="_x0000_s1029" type="#_x0000_t75" style="position:absolute;margin-left:0;margin-top:0;width:481.9pt;height:714.95pt;z-index:-251653120;mso-position-horizontal:center;mso-position-horizontal-relative:margin;mso-position-vertical:center;mso-position-vertical-relative:margin" o:allowincell="f">
          <v:imagedata r:id="rId1" o:title="hlavickovy papir 2"/>
          <w10:wrap anchorx="margin" anchory="margin"/>
        </v:shape>
      </w:pict>
    </w:r>
  </w:p>
  <w:p w14:paraId="57081655" w14:textId="77777777" w:rsidR="00023259" w:rsidRDefault="000232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C302" w14:textId="77777777" w:rsidR="00E9403A" w:rsidRPr="00E9403A" w:rsidRDefault="00E9403A" w:rsidP="00E9403A">
    <w:pPr>
      <w:pStyle w:val="Zhlav"/>
      <w:jc w:val="center"/>
      <w:rPr>
        <w:sz w:val="14"/>
      </w:rPr>
    </w:pPr>
  </w:p>
  <w:p w14:paraId="7FFBBE11" w14:textId="77777777" w:rsidR="00CB567A" w:rsidRDefault="00CB567A" w:rsidP="00E9403A">
    <w:pPr>
      <w:pStyle w:val="Zhlav"/>
      <w:jc w:val="center"/>
    </w:pPr>
  </w:p>
  <w:p w14:paraId="77B799CB" w14:textId="77777777" w:rsidR="00023259" w:rsidRDefault="00023259" w:rsidP="007E42C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B011" w14:textId="77777777" w:rsidR="008C0F59" w:rsidRDefault="008C0F59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D50BDBB" wp14:editId="4D8BA95E">
          <wp:simplePos x="0" y="0"/>
          <wp:positionH relativeFrom="margin">
            <wp:align>center</wp:align>
          </wp:positionH>
          <wp:positionV relativeFrom="paragraph">
            <wp:posOffset>1848485</wp:posOffset>
          </wp:positionV>
          <wp:extent cx="2882900" cy="1177344"/>
          <wp:effectExtent l="0" t="0" r="0" b="3810"/>
          <wp:wrapNone/>
          <wp:docPr id="17" name="Obrázek 17" descr="D:\NDC\logo-NDC-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NDC\logo-NDC-onl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177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0484"/>
    <w:multiLevelType w:val="hybridMultilevel"/>
    <w:tmpl w:val="C4741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5467E"/>
    <w:multiLevelType w:val="hybridMultilevel"/>
    <w:tmpl w:val="0F661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73AD5"/>
    <w:multiLevelType w:val="multilevel"/>
    <w:tmpl w:val="7F1266A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E796B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3680208">
    <w:abstractNumId w:val="3"/>
  </w:num>
  <w:num w:numId="2" w16cid:durableId="1231960271">
    <w:abstractNumId w:val="2"/>
  </w:num>
  <w:num w:numId="3" w16cid:durableId="2079131551">
    <w:abstractNumId w:val="0"/>
  </w:num>
  <w:num w:numId="4" w16cid:durableId="202709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F4F"/>
    <w:rsid w:val="00002EB9"/>
    <w:rsid w:val="000156C3"/>
    <w:rsid w:val="00023259"/>
    <w:rsid w:val="00044F50"/>
    <w:rsid w:val="00094183"/>
    <w:rsid w:val="00095ECF"/>
    <w:rsid w:val="000B4614"/>
    <w:rsid w:val="000D2B5F"/>
    <w:rsid w:val="001E56B5"/>
    <w:rsid w:val="001F7AF2"/>
    <w:rsid w:val="00233BB5"/>
    <w:rsid w:val="002B1980"/>
    <w:rsid w:val="002E41F2"/>
    <w:rsid w:val="00334B5A"/>
    <w:rsid w:val="0040776A"/>
    <w:rsid w:val="004343EA"/>
    <w:rsid w:val="004408F8"/>
    <w:rsid w:val="00470CB2"/>
    <w:rsid w:val="00537E97"/>
    <w:rsid w:val="005E47A0"/>
    <w:rsid w:val="00613957"/>
    <w:rsid w:val="0064256B"/>
    <w:rsid w:val="00685714"/>
    <w:rsid w:val="006A5187"/>
    <w:rsid w:val="006C1E19"/>
    <w:rsid w:val="006D286D"/>
    <w:rsid w:val="00746B1D"/>
    <w:rsid w:val="007912D7"/>
    <w:rsid w:val="007A2FE3"/>
    <w:rsid w:val="007E42C8"/>
    <w:rsid w:val="007F6471"/>
    <w:rsid w:val="00822432"/>
    <w:rsid w:val="00835C7B"/>
    <w:rsid w:val="00837AF3"/>
    <w:rsid w:val="008A0142"/>
    <w:rsid w:val="008B2959"/>
    <w:rsid w:val="008C0F59"/>
    <w:rsid w:val="008D142E"/>
    <w:rsid w:val="008D3B67"/>
    <w:rsid w:val="008F4090"/>
    <w:rsid w:val="00935260"/>
    <w:rsid w:val="00984691"/>
    <w:rsid w:val="009D03F9"/>
    <w:rsid w:val="00A1145E"/>
    <w:rsid w:val="00A143B7"/>
    <w:rsid w:val="00A85CE5"/>
    <w:rsid w:val="00AB5DD4"/>
    <w:rsid w:val="00B43FB2"/>
    <w:rsid w:val="00B77D73"/>
    <w:rsid w:val="00C2254D"/>
    <w:rsid w:val="00CB567A"/>
    <w:rsid w:val="00CC6F52"/>
    <w:rsid w:val="00D33A2E"/>
    <w:rsid w:val="00D47D6C"/>
    <w:rsid w:val="00D61950"/>
    <w:rsid w:val="00D92805"/>
    <w:rsid w:val="00DD6279"/>
    <w:rsid w:val="00DF2772"/>
    <w:rsid w:val="00E324E8"/>
    <w:rsid w:val="00E9403A"/>
    <w:rsid w:val="00EA6A23"/>
    <w:rsid w:val="00EB3DA4"/>
    <w:rsid w:val="00F00AC5"/>
    <w:rsid w:val="00F10F4F"/>
    <w:rsid w:val="00F27222"/>
    <w:rsid w:val="00F4229B"/>
    <w:rsid w:val="00F84CA1"/>
    <w:rsid w:val="00FD71FD"/>
    <w:rsid w:val="00F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53D76"/>
  <w15:docId w15:val="{C5B71BFD-2D1A-40C6-8392-7C90468B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403A"/>
    <w:pPr>
      <w:keepNext/>
      <w:keepLines/>
      <w:numPr>
        <w:numId w:val="2"/>
      </w:numPr>
      <w:spacing w:after="240"/>
      <w:outlineLvl w:val="0"/>
    </w:pPr>
    <w:rPr>
      <w:rFonts w:eastAsiaTheme="majorEastAsia" w:cstheme="minorHAnsi"/>
      <w:b/>
      <w:bCs/>
      <w:color w:val="1B545B"/>
      <w:sz w:val="32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13957"/>
    <w:pPr>
      <w:numPr>
        <w:ilvl w:val="1"/>
      </w:numPr>
      <w:outlineLvl w:val="1"/>
    </w:pPr>
    <w:rPr>
      <w:b w:val="0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E42C8"/>
    <w:pPr>
      <w:numPr>
        <w:ilvl w:val="2"/>
      </w:numPr>
      <w:outlineLvl w:val="2"/>
    </w:pPr>
    <w:rPr>
      <w:b/>
      <w:color w:val="595959" w:themeColor="text1" w:themeTint="A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70CB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0CB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0CB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0CB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0CB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0CB2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4090"/>
  </w:style>
  <w:style w:type="paragraph" w:styleId="Zpat">
    <w:name w:val="footer"/>
    <w:basedOn w:val="Normln"/>
    <w:link w:val="ZpatChar"/>
    <w:uiPriority w:val="99"/>
    <w:unhideWhenUsed/>
    <w:rsid w:val="008F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4090"/>
  </w:style>
  <w:style w:type="paragraph" w:styleId="Textbubliny">
    <w:name w:val="Balloon Text"/>
    <w:basedOn w:val="Normln"/>
    <w:link w:val="TextbublinyChar"/>
    <w:uiPriority w:val="99"/>
    <w:semiHidden/>
    <w:unhideWhenUsed/>
    <w:rsid w:val="00CB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67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27222"/>
    <w:pPr>
      <w:spacing w:after="0" w:line="240" w:lineRule="auto"/>
    </w:pPr>
    <w:rPr>
      <w:rFonts w:eastAsiaTheme="minorHAnsi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E9403A"/>
    <w:rPr>
      <w:rFonts w:eastAsiaTheme="majorEastAsia" w:cstheme="minorHAnsi"/>
      <w:b/>
      <w:bCs/>
      <w:color w:val="1B545B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13957"/>
    <w:rPr>
      <w:rFonts w:eastAsiaTheme="majorEastAsia" w:cstheme="minorHAnsi"/>
      <w:bCs/>
      <w:color w:val="1B545B"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E42C8"/>
    <w:rPr>
      <w:rFonts w:eastAsiaTheme="majorEastAsia" w:cstheme="minorHAnsi"/>
      <w:bCs/>
      <w:color w:val="595959" w:themeColor="text1" w:themeTint="A6"/>
      <w:sz w:val="32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70C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0C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0C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0C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0C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0C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408F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61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73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kova\AppData\Local\Microsoft\Windows\Temporary%20Internet%20Files\Content.Outlook\QEKZ4USV\hlavickovy%20papir%20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4CD76-A854-44B8-B7F5-56CD8DEB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</Template>
  <TotalTime>6</TotalTime>
  <Pages>2</Pages>
  <Words>600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Slavikova</dc:creator>
  <cp:lastModifiedBy>Paula Kalousová</cp:lastModifiedBy>
  <cp:revision>3</cp:revision>
  <cp:lastPrinted>2015-01-27T15:37:00Z</cp:lastPrinted>
  <dcterms:created xsi:type="dcterms:W3CDTF">2021-10-25T13:03:00Z</dcterms:created>
  <dcterms:modified xsi:type="dcterms:W3CDTF">2026-04-29T11:05:00Z</dcterms:modified>
</cp:coreProperties>
</file>